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A6" w:rsidRDefault="000F3BA6" w:rsidP="00867FAB">
      <w:pPr>
        <w:rPr>
          <w:rFonts w:ascii="Arial" w:hAnsi="Arial" w:cs="Arial"/>
          <w:b/>
          <w:sz w:val="22"/>
          <w:szCs w:val="22"/>
        </w:rPr>
      </w:pPr>
    </w:p>
    <w:p w:rsidR="000F3BA6" w:rsidRDefault="000F3BA6" w:rsidP="000F3BA6">
      <w:r>
        <w:rPr>
          <w:noProof/>
        </w:rPr>
        <w:drawing>
          <wp:inline distT="0" distB="0" distL="0" distR="0" wp14:anchorId="4B3A3697" wp14:editId="134D1AF2">
            <wp:extent cx="570230" cy="570230"/>
            <wp:effectExtent l="0" t="0" r="1270" b="127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BA6" w:rsidRDefault="00CB35E8" w:rsidP="000F3BA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ΕΛΛΗΝΙΚΗ ΔΗΜΟΚΡΑΤΙΑ</w:t>
      </w:r>
    </w:p>
    <w:p w:rsidR="00CB35E8" w:rsidRDefault="00CB35E8" w:rsidP="000F3BA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ΝΟΜΟΣ ΑΤΤΙΚΗΣ</w:t>
      </w:r>
    </w:p>
    <w:p w:rsidR="00CB35E8" w:rsidRDefault="00CB35E8" w:rsidP="000F3BA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ΔΗΜΟΣ ΚΟΡΥΔΑΛΛΟΥ</w:t>
      </w:r>
    </w:p>
    <w:p w:rsidR="00CB35E8" w:rsidRDefault="00984A50" w:rsidP="000F3BA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Δ/ΝΣΗ ΤΕΧΝΙ</w:t>
      </w:r>
      <w:r w:rsidR="00CB35E8">
        <w:rPr>
          <w:rFonts w:ascii="Calibri" w:hAnsi="Calibri" w:cs="Calibri"/>
          <w:b/>
          <w:sz w:val="22"/>
          <w:szCs w:val="22"/>
        </w:rPr>
        <w:t>ΚΩΝ ΥΠΗΡΕΣΙΩΝ</w:t>
      </w:r>
    </w:p>
    <w:p w:rsidR="00CB35E8" w:rsidRDefault="00DA59F7" w:rsidP="000F3BA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ΤΜΗΜΑ ΜΕΛΕΤΩΝ</w:t>
      </w:r>
    </w:p>
    <w:p w:rsidR="00AC2D85" w:rsidRPr="00984A50" w:rsidRDefault="00DA59F7" w:rsidP="000F3BA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Αρ. Μελέτης :  38</w:t>
      </w:r>
      <w:r w:rsidR="00DD3790">
        <w:rPr>
          <w:rFonts w:ascii="Calibri" w:hAnsi="Calibri" w:cs="Calibri"/>
          <w:b/>
          <w:sz w:val="22"/>
          <w:szCs w:val="22"/>
        </w:rPr>
        <w:t>/2022</w:t>
      </w:r>
    </w:p>
    <w:p w:rsidR="00867FAB" w:rsidRDefault="00AC2D85" w:rsidP="00867FAB">
      <w:pPr>
        <w:jc w:val="center"/>
        <w:rPr>
          <w:rFonts w:ascii="Calibri" w:hAnsi="Calibri" w:cs="Calibri"/>
          <w:b/>
          <w:sz w:val="28"/>
          <w:szCs w:val="28"/>
          <w:u w:val="double"/>
        </w:rPr>
      </w:pPr>
      <w:r w:rsidRPr="00867FAB">
        <w:rPr>
          <w:rFonts w:ascii="Calibri" w:hAnsi="Calibri" w:cs="Calibri"/>
          <w:b/>
          <w:sz w:val="28"/>
          <w:szCs w:val="28"/>
          <w:u w:val="double"/>
        </w:rPr>
        <w:t>ΕΝΤΥΠΟ ΟΙΚΟΝΟΜΙΚΗΣ ΠΡΟΣΦΟΡΑΣ</w:t>
      </w:r>
    </w:p>
    <w:p w:rsidR="00867FAB" w:rsidRDefault="00867FAB" w:rsidP="00867FAB">
      <w:pPr>
        <w:jc w:val="center"/>
        <w:rPr>
          <w:rFonts w:ascii="Calibri" w:hAnsi="Calibri" w:cs="Calibri"/>
          <w:b/>
          <w:sz w:val="24"/>
          <w:szCs w:val="24"/>
          <w:u w:val="double"/>
        </w:rPr>
      </w:pPr>
    </w:p>
    <w:p w:rsidR="00867FAB" w:rsidRDefault="007B55D4" w:rsidP="0079132D">
      <w:pPr>
        <w:spacing w:line="0" w:lineRule="atLeast"/>
        <w:ind w:right="-1"/>
        <w:jc w:val="center"/>
        <w:rPr>
          <w:rFonts w:asciiTheme="minorHAnsi" w:eastAsia="SimSun" w:hAnsiTheme="minorHAnsi" w:cstheme="minorHAnsi"/>
          <w:b/>
          <w:bCs/>
          <w:snapToGrid w:val="0"/>
          <w:sz w:val="24"/>
          <w:szCs w:val="24"/>
          <w:lang w:eastAsia="zh-CN"/>
        </w:rPr>
      </w:pPr>
      <w:r w:rsidRPr="005D6B95">
        <w:rPr>
          <w:rFonts w:asciiTheme="minorHAnsi" w:eastAsia="SimSun" w:hAnsiTheme="minorHAnsi" w:cstheme="minorHAnsi"/>
          <w:snapToGrid w:val="0"/>
          <w:lang w:eastAsia="zh-CN"/>
        </w:rPr>
        <w:t xml:space="preserve"> </w:t>
      </w:r>
      <w:r w:rsidRPr="00102258">
        <w:rPr>
          <w:rFonts w:asciiTheme="minorHAnsi" w:eastAsia="SimSun" w:hAnsiTheme="minorHAnsi" w:cstheme="minorHAnsi"/>
          <w:snapToGrid w:val="0"/>
          <w:sz w:val="22"/>
          <w:szCs w:val="22"/>
          <w:lang w:eastAsia="zh-CN"/>
        </w:rPr>
        <w:t>«</w:t>
      </w:r>
      <w:r w:rsidR="00DA59F7" w:rsidRPr="00DA59F7">
        <w:rPr>
          <w:rFonts w:asciiTheme="minorHAnsi" w:hAnsiTheme="minorHAnsi" w:cstheme="minorHAnsi"/>
          <w:b/>
          <w:bCs/>
          <w:sz w:val="24"/>
          <w:szCs w:val="24"/>
        </w:rPr>
        <w:t>Προμήθεια  ηλεκτρολογικού υλικού, Προμήθεια βραχιόνων και φωτιστικών σωμάτων, Προμήθεια  εορταστικού ηλεκτροφωτισμού  και Προμήθεια  ηλεκτρολογικού υλικ</w:t>
      </w:r>
      <w:r w:rsidR="00BD6EC9">
        <w:rPr>
          <w:rFonts w:asciiTheme="minorHAnsi" w:hAnsiTheme="minorHAnsi" w:cstheme="minorHAnsi"/>
          <w:b/>
          <w:bCs/>
          <w:sz w:val="24"/>
          <w:szCs w:val="24"/>
        </w:rPr>
        <w:t>ού για  τα σχολικά κτίρια (</w:t>
      </w:r>
      <w:bookmarkStart w:id="0" w:name="_GoBack"/>
      <w:bookmarkEnd w:id="0"/>
      <w:r w:rsidR="00DA59F7" w:rsidRPr="00DA59F7">
        <w:rPr>
          <w:rFonts w:asciiTheme="minorHAnsi" w:hAnsiTheme="minorHAnsi" w:cstheme="minorHAnsi"/>
          <w:b/>
          <w:bCs/>
          <w:sz w:val="24"/>
          <w:szCs w:val="24"/>
        </w:rPr>
        <w:t>2023-2024),</w:t>
      </w:r>
      <w:r w:rsidRPr="00DA59F7">
        <w:rPr>
          <w:rFonts w:asciiTheme="minorHAnsi" w:eastAsia="SimSun" w:hAnsiTheme="minorHAnsi" w:cstheme="minorHAnsi"/>
          <w:b/>
          <w:bCs/>
          <w:snapToGrid w:val="0"/>
          <w:sz w:val="24"/>
          <w:szCs w:val="24"/>
          <w:lang w:eastAsia="zh-CN"/>
        </w:rPr>
        <w:t xml:space="preserve"> συνολικής αξίας συμπεριλαμ</w:t>
      </w:r>
      <w:r w:rsidR="00DA59F7" w:rsidRPr="00DA59F7">
        <w:rPr>
          <w:rFonts w:asciiTheme="minorHAnsi" w:eastAsia="SimSun" w:hAnsiTheme="minorHAnsi" w:cstheme="minorHAnsi"/>
          <w:b/>
          <w:bCs/>
          <w:snapToGrid w:val="0"/>
          <w:sz w:val="24"/>
          <w:szCs w:val="24"/>
          <w:lang w:eastAsia="zh-CN"/>
        </w:rPr>
        <w:t>βανομένου Φ.Π.Α. 273.000,00 €</w:t>
      </w:r>
    </w:p>
    <w:p w:rsidR="00DA59F7" w:rsidRPr="00DA59F7" w:rsidRDefault="00DA59F7" w:rsidP="0079132D">
      <w:pPr>
        <w:spacing w:line="0" w:lineRule="atLeast"/>
        <w:ind w:right="-1"/>
        <w:jc w:val="center"/>
        <w:rPr>
          <w:rFonts w:asciiTheme="minorHAnsi" w:eastAsia="SimSun" w:hAnsiTheme="minorHAnsi" w:cstheme="minorHAnsi"/>
          <w:b/>
          <w:bCs/>
          <w:snapToGrid w:val="0"/>
          <w:sz w:val="24"/>
          <w:szCs w:val="24"/>
          <w:u w:val="single"/>
          <w:lang w:eastAsia="zh-CN"/>
        </w:rPr>
      </w:pPr>
    </w:p>
    <w:p w:rsidR="00AC2D85" w:rsidRPr="00AC2D85" w:rsidRDefault="007D78B6" w:rsidP="00AC2D85">
      <w:pPr>
        <w:spacing w:before="120" w:after="12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Της επιχείρησης : </w:t>
      </w:r>
    </w:p>
    <w:p w:rsidR="00AC2D85" w:rsidRPr="00AC2D85" w:rsidRDefault="007D78B6" w:rsidP="00AC2D85">
      <w:pPr>
        <w:spacing w:before="120" w:after="12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Με έδρα : </w:t>
      </w:r>
    </w:p>
    <w:p w:rsidR="00AC2D85" w:rsidRPr="00AC2D85" w:rsidRDefault="007D78B6" w:rsidP="00AC2D85">
      <w:pPr>
        <w:spacing w:before="120" w:after="120" w:line="48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Οδός : </w:t>
      </w:r>
      <w:r w:rsidR="00D65EDD" w:rsidRPr="00343D9E"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Calibri" w:hAnsi="Calibri" w:cs="Calibri"/>
          <w:bCs/>
          <w:color w:val="000000"/>
          <w:sz w:val="24"/>
          <w:szCs w:val="24"/>
        </w:rPr>
        <w:t>αριθμός :</w:t>
      </w:r>
      <w:r w:rsidR="00AC2D85" w:rsidRPr="00AC2D85">
        <w:rPr>
          <w:rFonts w:ascii="Calibri" w:hAnsi="Calibri" w:cs="Calibri"/>
          <w:bCs/>
          <w:color w:val="000000"/>
          <w:sz w:val="24"/>
          <w:szCs w:val="24"/>
        </w:rPr>
        <w:t xml:space="preserve">  </w:t>
      </w:r>
    </w:p>
    <w:p w:rsidR="00AC2D85" w:rsidRPr="00AC2D85" w:rsidRDefault="00AC2D85" w:rsidP="00AC2D85">
      <w:pPr>
        <w:spacing w:before="120" w:after="120" w:line="480" w:lineRule="auto"/>
        <w:rPr>
          <w:rFonts w:ascii="Calibri" w:hAnsi="Calibri" w:cs="Calibri"/>
          <w:bCs/>
          <w:color w:val="000000"/>
          <w:sz w:val="24"/>
          <w:szCs w:val="24"/>
        </w:rPr>
      </w:pPr>
      <w:r w:rsidRPr="00AC2D85">
        <w:rPr>
          <w:rFonts w:ascii="Calibri" w:hAnsi="Calibri" w:cs="Calibri"/>
          <w:bCs/>
          <w:color w:val="000000"/>
          <w:sz w:val="24"/>
          <w:szCs w:val="24"/>
        </w:rPr>
        <w:t>Τηλέφωνα</w:t>
      </w:r>
      <w:r w:rsidRPr="00C0709D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7D78B6">
        <w:rPr>
          <w:rFonts w:ascii="Calibri" w:hAnsi="Calibri" w:cs="Calibri"/>
          <w:bCs/>
          <w:color w:val="000000"/>
          <w:sz w:val="24"/>
          <w:szCs w:val="24"/>
        </w:rPr>
        <w:t xml:space="preserve">επικοινωνίας :   </w:t>
      </w:r>
    </w:p>
    <w:p w:rsidR="006A7C71" w:rsidRDefault="00AC2D85" w:rsidP="0078312E">
      <w:pPr>
        <w:spacing w:before="120" w:after="120" w:line="480" w:lineRule="auto"/>
        <w:rPr>
          <w:rFonts w:ascii="Calibri" w:hAnsi="Calibri" w:cs="Calibri"/>
          <w:bCs/>
          <w:color w:val="000000"/>
          <w:sz w:val="24"/>
          <w:szCs w:val="24"/>
        </w:rPr>
      </w:pPr>
      <w:r w:rsidRPr="00AC2D85">
        <w:rPr>
          <w:rFonts w:ascii="Calibri" w:hAnsi="Calibri" w:cs="Calibri"/>
          <w:bCs/>
          <w:color w:val="000000"/>
          <w:sz w:val="24"/>
          <w:szCs w:val="24"/>
        </w:rPr>
        <w:t>Ηλεκτ</w:t>
      </w:r>
      <w:r w:rsidR="007D78B6">
        <w:rPr>
          <w:rFonts w:ascii="Calibri" w:hAnsi="Calibri" w:cs="Calibri"/>
          <w:bCs/>
          <w:color w:val="000000"/>
          <w:sz w:val="24"/>
          <w:szCs w:val="24"/>
        </w:rPr>
        <w:t xml:space="preserve">ρονική διεύθυνση :  </w:t>
      </w:r>
    </w:p>
    <w:p w:rsidR="00DA59F7" w:rsidRPr="009B49A7" w:rsidRDefault="00DA59F7" w:rsidP="00DA59F7">
      <w:pPr>
        <w:spacing w:line="360" w:lineRule="auto"/>
        <w:rPr>
          <w:rFonts w:asciiTheme="minorHAnsi" w:hAnsiTheme="minorHAnsi" w:cstheme="minorHAnsi"/>
          <w:b/>
          <w:szCs w:val="22"/>
          <w:u w:val="double"/>
        </w:rPr>
      </w:pPr>
    </w:p>
    <w:tbl>
      <w:tblPr>
        <w:tblW w:w="10490" w:type="dxa"/>
        <w:tblInd w:w="-479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1417"/>
        <w:gridCol w:w="1721"/>
        <w:gridCol w:w="1398"/>
      </w:tblGrid>
      <w:tr w:rsidR="00DA59F7" w:rsidRPr="009B49A7" w:rsidTr="00BD6EC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ΕΝΔΕΙΚΤΙΚΟΣ ΠΡΟΫΠΟΛΟΓΙΣΜΟΣ</w:t>
            </w:r>
          </w:p>
        </w:tc>
      </w:tr>
      <w:tr w:rsidR="00DA59F7" w:rsidRPr="009B49A7" w:rsidTr="00BD6EC9">
        <w:trPr>
          <w:trHeight w:val="96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ΟΜΑΔΑ Α΄ "Προμήθεια ηλεκτρολογικού υλικού (2023-2024)" με  ΚΑ.:30.6699.0029 </w:t>
            </w:r>
          </w:p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Α/Α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ΠΕΡΙΓΡΑΦΗ ΥΛΙΚΟΥ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ΜΟΝΑΔΑ ΜΕΤΡΗΣ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ΠΟΣ/ΤΑ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ΣΥΝΟΛΟ</w:t>
            </w: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Μετασχηματιστής (Ηλεκτρομαγνητικός)  150W Νατρίου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Λαμπτήρας υψηλής πίεσης Νατρίου  Ε40 , ισχύος: 250Watt,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70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Λαμπτήρας υψηλής πίεσης Νατρίου Ε40, ισχύος:400Watt,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Λαμπτήρας υψηλής πίεσης Νατρίου Ε40, ισχύος: 150Watt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148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Εκκινητής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ισχύος 70-400Watt Νατρίου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365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Ντουϊ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πορσελάνης Ε40  με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λαμάκι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,  τάση: 230V,             χρώμα: λευκό,                             βάση λαμπτήρων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Ντουϊ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Ε27 πορσελάνης ,  τάση: 230V,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χρώμα:λευκό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, διαστάσεις 45mm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Λαμπτήρας 12W LED E27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Λαμπτήρας 16W LED E27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280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Αυτόματη ασφάλεια 16Α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Αυτόματη ασφάλεια 20Α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Αυτόματη ασφάλεια32Α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Ρελε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διαροής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2χ40Α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Ρελε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διαροής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4χ40Α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Λαμπτήρας 28-30W LED E27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Καλώδιο ΝΥY 5X2,5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Μέτρα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Καλώδιο EYK 3X1,5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Μέτρα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Καλώδιο EYK 3X2,5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Μέτρα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900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Καλώδιο ΝΥY 3Χ1,5                  (σε μέτρα)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Μέτρα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Καλώδιο ΝΥY 3X2,5                  (σε μέτρα)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Μέτρα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Καλώδιο EYK          5X4     (σε μέτρα)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Μέτρα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Πολύμπριζο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σούκο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με ασφάλεια υπέρτασης 5 θέσεων, με  καλώδιο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Κουτί διακλάδωσης 7,5 χ7,5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Κανάλι 60χ60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Μέτρα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80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Κανάλι 25χ25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Μέτρα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Κανάλι 16χ16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Μέτρα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Ρόκα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ΚΟΥΤΙ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Ταινίεσ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μονωτικές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σωληνα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φ32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σπιραλ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Μετρα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Καλώδιο UTP CAT.6e για εσωτερική χρήση (σε μέτρα)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Μέτρα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PANEL στρογγυλό χωνευτό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Led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20W 6500K, Ψυχρό Φως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Λαμπτήρες 35W Ε27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Πλακέτα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led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αντικατάσταση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Πρίζες εξωτερικές στεγανές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Πλαστικό κάλυμμα για τύπου μανιτάρι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Κάλυμμα φ40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Προβολέας  200W LED IP65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Προβολέας  100W LED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Προβολέας  50W LED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Προβολέας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led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36W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Προϋπολογισμός Ομάδας Α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ΦΠΑ 24%(€)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Άθροισμα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88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ΟΜΑΔΑ Β΄ "Προμήθεια Βραχιόνων και φωτιστικών σωμάτων(2023- 2024)" με ΚΑ.:30.7135.0045</w:t>
            </w:r>
          </w:p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Α/Α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ΠΕΡΙΓΡΑΦΗ ΥΛΙΚΟΥ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ΜΟΝΑΔΑ ΜΕΤΡΗΣ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ΠΟΣ/ΤΑ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ΣΥΝΟΛΟ</w:t>
            </w: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Φωτιστικό βραχίονα 150W 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Φωτιστικό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led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βραχίονα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Βραχίονας φωτιστικού δρόμου   1m από γαλβανισμένη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σιδηροσωλήνα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Φ42mm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154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Φωτιστικό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κoρυφής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led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80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Φωτοβολταικό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φωτιστικό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Φωτιστικό Γηπέδου LED 224W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Φωτιστικό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led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βραχίονα 120W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Κάλυμμα φωτιστικού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Φωτιστικό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led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βραχίονα 30W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Προϋπολογισμός Ομάδας Β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ΦΠΑ 24%.(€)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Άθροισμα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82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lastRenderedPageBreak/>
              <w:t>ΟΜΑΔΑ Γ΄ "Προμήθεια  Εορταστικού Ηλεκτροφωτισμού " με ΚΑ.:15.6691.0007</w:t>
            </w:r>
          </w:p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Α/Α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ΠΕΡΙΓΡΑΦΗ ΥΛΙΚΟΥ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ΜΟΝΑΔΑ ΜΕΤΡΗΣ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ΠΟΣ/ΤΑ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ΣΥΝΟΛΟ</w:t>
            </w: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Γιρλάντα 1200led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165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Default="00C9594C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                    </w:t>
            </w:r>
          </w:p>
          <w:p w:rsidR="00C9594C" w:rsidRPr="009B49A7" w:rsidRDefault="00C9594C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Γιρλάντα 800led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180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Γιρλάντα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καοτσούκ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100led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φωτοσωλήνα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led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μετρα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143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Προϋπολογισμός Ομάδας 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ΦΠΑ 24%.(€)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Άθροισμα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7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ΟΜΑΔΑ Δ "Προμήθεια ηλεκτρολογικού υλικού για τα Σχολικά κτίρια " με ΚΑ.:30.6661.0018</w:t>
            </w:r>
          </w:p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Α/Α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ΠΕΡΙΓΡΑΦΗ ΥΛΙΚΟΥ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ΜΟΝΑΔΑ ΜΕΤΡΗΣ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ΠΟΣ/ΤΑ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ΤΙΜΗ ΜΟΝΑΔ.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ΣΥΝΟΛΟ</w:t>
            </w: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Χρονοδιακόπτης ράγας 24hr με εφεδρεία 72 ωρών, τάση:220V,  16Α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70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Λάμπα  LED τύπου φθορίου, μήκος 60cm, ισχύος: 9W 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800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Λαμπα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LED  τύπου φθορίου Τ8, μήκος 120cm, ισχύος 18W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800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Λαμπα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LED  τύπου φθορίου Τ8, μήκος 150cm, ισχύος 24W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252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Στάρτερ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led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Καλώδιο EYK 3X1,5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μέτρα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Καλώδιο EYK 3X2,5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μέτρα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Καλώδιο NYM 3X1,5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μέτρα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Καλώδιο NYM 3X2,5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μέτρα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350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Φωτοκκύταρο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μέρα νύχτας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Φωτιστικό 2χ1,2 για λάμπες </w:t>
            </w:r>
            <w:proofErr w:type="spellStart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led</w:t>
            </w:r>
            <w:proofErr w:type="spellEnd"/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70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Πίνακας 12 στοιχείων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Πίνακας24 στοιχείων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Πίνακας 36 στοιχείων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τεμάχια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Προϋπολογισμός Ομάδας Δ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9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ΦΠΑ 24%.(€)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DA59F7" w:rsidRPr="009B49A7" w:rsidTr="00BD6EC9">
        <w:trPr>
          <w:trHeight w:val="300"/>
        </w:trPr>
        <w:tc>
          <w:tcPr>
            <w:tcW w:w="90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9B49A7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Άθροισμα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59F7" w:rsidRPr="009B49A7" w:rsidRDefault="00DA59F7" w:rsidP="00DA59F7">
            <w:pPr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:rsidR="00B90782" w:rsidRPr="00A6717E" w:rsidRDefault="00B90782" w:rsidP="00DA59F7">
      <w:pPr>
        <w:ind w:right="-141"/>
        <w:rPr>
          <w:rFonts w:asciiTheme="minorHAnsi" w:hAnsiTheme="minorHAnsi" w:cstheme="minorHAnsi"/>
          <w:sz w:val="22"/>
          <w:szCs w:val="22"/>
        </w:rPr>
      </w:pPr>
    </w:p>
    <w:p w:rsidR="00B90782" w:rsidRPr="00AC2D85" w:rsidRDefault="00B90782" w:rsidP="00B90782">
      <w:pPr>
        <w:rPr>
          <w:rFonts w:ascii="Arial" w:hAnsi="Arial" w:cs="Arial"/>
          <w:b/>
          <w:sz w:val="22"/>
          <w:szCs w:val="22"/>
        </w:rPr>
      </w:pPr>
    </w:p>
    <w:p w:rsidR="00AC2D85" w:rsidRPr="00AC2D85" w:rsidRDefault="00AC2D85" w:rsidP="00AC2D85">
      <w:pPr>
        <w:ind w:left="648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C2D85">
        <w:rPr>
          <w:rFonts w:ascii="Arial" w:hAnsi="Arial" w:cs="Arial"/>
          <w:b/>
          <w:sz w:val="22"/>
          <w:szCs w:val="22"/>
          <w:u w:val="single"/>
        </w:rPr>
        <w:t xml:space="preserve">  Ημερομηνία</w:t>
      </w:r>
    </w:p>
    <w:p w:rsidR="00AC2D85" w:rsidRPr="00AC2D85" w:rsidRDefault="00AC2D85" w:rsidP="00AC2D85">
      <w:pPr>
        <w:ind w:left="64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C2D85" w:rsidRPr="00AC2D85" w:rsidRDefault="00AC2D85" w:rsidP="006A7C71">
      <w:pPr>
        <w:rPr>
          <w:rFonts w:ascii="Arial" w:hAnsi="Arial" w:cs="Arial"/>
          <w:b/>
          <w:sz w:val="22"/>
          <w:szCs w:val="22"/>
          <w:u w:val="single"/>
        </w:rPr>
      </w:pPr>
    </w:p>
    <w:p w:rsidR="00F96CCE" w:rsidRDefault="00AC2D85" w:rsidP="00AC2D85">
      <w:pPr>
        <w:ind w:left="6480"/>
        <w:jc w:val="center"/>
      </w:pPr>
      <w:r w:rsidRPr="00AC2D85">
        <w:rPr>
          <w:rFonts w:ascii="Arial" w:hAnsi="Arial" w:cs="Arial"/>
          <w:b/>
          <w:sz w:val="22"/>
          <w:szCs w:val="22"/>
          <w:u w:val="single"/>
        </w:rPr>
        <w:t>Υπογραφή - Σφραγίδα εταιρείας</w:t>
      </w:r>
    </w:p>
    <w:sectPr w:rsidR="00F96CCE" w:rsidSect="00DD084E">
      <w:pgSz w:w="11909" w:h="16834" w:code="9"/>
      <w:pgMar w:top="426" w:right="851" w:bottom="567" w:left="653" w:header="720" w:footer="720" w:gutter="34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A6"/>
    <w:rsid w:val="000610E8"/>
    <w:rsid w:val="000A7428"/>
    <w:rsid w:val="000F289E"/>
    <w:rsid w:val="000F3BA6"/>
    <w:rsid w:val="00102258"/>
    <w:rsid w:val="00103414"/>
    <w:rsid w:val="0016341E"/>
    <w:rsid w:val="00175917"/>
    <w:rsid w:val="00190A84"/>
    <w:rsid w:val="001A2372"/>
    <w:rsid w:val="00275151"/>
    <w:rsid w:val="002F0A7C"/>
    <w:rsid w:val="00310F10"/>
    <w:rsid w:val="003436EC"/>
    <w:rsid w:val="00343D9E"/>
    <w:rsid w:val="004F7229"/>
    <w:rsid w:val="005551CF"/>
    <w:rsid w:val="00635C38"/>
    <w:rsid w:val="006A7C71"/>
    <w:rsid w:val="00770445"/>
    <w:rsid w:val="00773CD8"/>
    <w:rsid w:val="0078312E"/>
    <w:rsid w:val="0079132D"/>
    <w:rsid w:val="007B55D4"/>
    <w:rsid w:val="007D78B6"/>
    <w:rsid w:val="00805315"/>
    <w:rsid w:val="00814C9C"/>
    <w:rsid w:val="00867FAB"/>
    <w:rsid w:val="008A0DBF"/>
    <w:rsid w:val="008A4539"/>
    <w:rsid w:val="00965DAB"/>
    <w:rsid w:val="00984A50"/>
    <w:rsid w:val="00A577BE"/>
    <w:rsid w:val="00AA0409"/>
    <w:rsid w:val="00AC2D85"/>
    <w:rsid w:val="00AD5A4A"/>
    <w:rsid w:val="00B14202"/>
    <w:rsid w:val="00B173D9"/>
    <w:rsid w:val="00B90782"/>
    <w:rsid w:val="00BD6EC9"/>
    <w:rsid w:val="00C0709D"/>
    <w:rsid w:val="00C9594C"/>
    <w:rsid w:val="00CA60D8"/>
    <w:rsid w:val="00CB2AF3"/>
    <w:rsid w:val="00CB35E8"/>
    <w:rsid w:val="00CB3F09"/>
    <w:rsid w:val="00D32D56"/>
    <w:rsid w:val="00D54B52"/>
    <w:rsid w:val="00D65EDD"/>
    <w:rsid w:val="00DA59F7"/>
    <w:rsid w:val="00DB51B2"/>
    <w:rsid w:val="00DC137D"/>
    <w:rsid w:val="00DD084E"/>
    <w:rsid w:val="00DD3790"/>
    <w:rsid w:val="00EF4132"/>
    <w:rsid w:val="00F14E05"/>
    <w:rsid w:val="00F92B17"/>
    <w:rsid w:val="00F96CCE"/>
    <w:rsid w:val="00FA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51CDE-98E3-4009-985F-19C11415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0F3BA6"/>
    <w:pPr>
      <w:keepNext/>
      <w:jc w:val="both"/>
      <w:outlineLvl w:val="0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0F3BA6"/>
    <w:pPr>
      <w:keepNext/>
      <w:ind w:right="45"/>
      <w:jc w:val="both"/>
      <w:outlineLvl w:val="6"/>
    </w:pPr>
    <w:rPr>
      <w:rFonts w:ascii="Arial" w:hAnsi="Arial"/>
      <w:b/>
      <w:sz w:val="22"/>
      <w:lang w:val="en-US"/>
    </w:rPr>
  </w:style>
  <w:style w:type="paragraph" w:styleId="8">
    <w:name w:val="heading 8"/>
    <w:basedOn w:val="a"/>
    <w:next w:val="a"/>
    <w:link w:val="8Char"/>
    <w:qFormat/>
    <w:rsid w:val="000F3BA6"/>
    <w:pPr>
      <w:keepNext/>
      <w:ind w:right="45"/>
      <w:jc w:val="center"/>
      <w:outlineLvl w:val="7"/>
    </w:pPr>
    <w:rPr>
      <w:rFonts w:ascii="Arial" w:hAnsi="Arial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F3BA6"/>
    <w:rPr>
      <w:rFonts w:ascii="Times New Roman" w:eastAsia="Times New Roman" w:hAnsi="Times New Roman" w:cs="Times New Roman"/>
      <w:b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0F3BA6"/>
    <w:rPr>
      <w:rFonts w:ascii="Arial" w:eastAsia="Times New Roman" w:hAnsi="Arial" w:cs="Times New Roman"/>
      <w:b/>
      <w:szCs w:val="20"/>
      <w:lang w:val="en-US" w:eastAsia="el-GR"/>
    </w:rPr>
  </w:style>
  <w:style w:type="character" w:customStyle="1" w:styleId="8Char">
    <w:name w:val="Επικεφαλίδα 8 Char"/>
    <w:basedOn w:val="a0"/>
    <w:link w:val="8"/>
    <w:rsid w:val="000F3BA6"/>
    <w:rPr>
      <w:rFonts w:ascii="Arial" w:eastAsia="Times New Roman" w:hAnsi="Arial" w:cs="Times New Roman"/>
      <w:b/>
      <w:szCs w:val="20"/>
      <w:lang w:val="en-US" w:eastAsia="el-GR"/>
    </w:rPr>
  </w:style>
  <w:style w:type="paragraph" w:customStyle="1" w:styleId="Default">
    <w:name w:val="Default"/>
    <w:rsid w:val="00984A50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D6CCF-30EE-4B92-A883-8E7E2022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729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Korydallou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 Kakouratos</dc:creator>
  <cp:keywords/>
  <dc:description/>
  <cp:lastModifiedBy>Lemonia Diamantaki</cp:lastModifiedBy>
  <cp:revision>86</cp:revision>
  <dcterms:created xsi:type="dcterms:W3CDTF">2020-09-17T09:04:00Z</dcterms:created>
  <dcterms:modified xsi:type="dcterms:W3CDTF">2022-12-21T19:49:00Z</dcterms:modified>
</cp:coreProperties>
</file>